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41FE">
      <w:r>
        <w:rPr>
          <w:noProof/>
        </w:rPr>
        <w:drawing>
          <wp:inline distT="0" distB="0" distL="0" distR="0">
            <wp:extent cx="5940425" cy="8374659"/>
            <wp:effectExtent l="19050" t="0" r="3175" b="0"/>
            <wp:docPr id="1" name="Рисунок 1" descr="G:\для сайта\2часть отсканированное\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2часть отсканированное\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FE" w:rsidRDefault="004F41FE"/>
    <w:p w:rsidR="004F41FE" w:rsidRDefault="004F41FE"/>
    <w:p w:rsidR="004F41FE" w:rsidRPr="00823FD7" w:rsidRDefault="004F41FE" w:rsidP="004F41FE">
      <w:pPr>
        <w:widowControl w:val="0"/>
        <w:numPr>
          <w:ilvl w:val="0"/>
          <w:numId w:val="1"/>
        </w:numPr>
        <w:tabs>
          <w:tab w:val="clear" w:pos="720"/>
          <w:tab w:val="num" w:pos="1222"/>
        </w:tabs>
        <w:overflowPunct w:val="0"/>
        <w:autoSpaceDE w:val="0"/>
        <w:autoSpaceDN w:val="0"/>
        <w:adjustRightInd w:val="0"/>
        <w:spacing w:after="0" w:line="233" w:lineRule="auto"/>
        <w:ind w:left="20" w:firstLine="544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lastRenderedPageBreak/>
        <w:t xml:space="preserve">Периодичность и продолжительность логопедических занятий зависит от режима работы учреждения и определяется тяжестью речевого дефекта. Коррекционно-развивающая логопедическая работа с группой детей, имеющих общее недоразвитие речи, проводятся не менее 3 раз в неделю; с группой детей, имеющих ФФН и ФН 2-3 раза в неделю; с группой заикающихся – 3 раза в неделю; индивидуальные занятия с детьми, имеющими тяжелые нарушения речи, проводятся не менее 3 раз в неделю. 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4F41FE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552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 xml:space="preserve">Продолжительность логопедического фронтального занятия с каждой группой – до 25 минут, продолжительность индивидуальных занятий с каждым ребёнком – 15-20 минут. </w:t>
      </w:r>
    </w:p>
    <w:p w:rsidR="004F41FE" w:rsidRPr="00823FD7" w:rsidRDefault="004F41FE" w:rsidP="004F41FE">
      <w:pPr>
        <w:widowControl w:val="0"/>
        <w:numPr>
          <w:ilvl w:val="0"/>
          <w:numId w:val="1"/>
        </w:numPr>
        <w:tabs>
          <w:tab w:val="clear" w:pos="720"/>
          <w:tab w:val="num" w:pos="1071"/>
        </w:tabs>
        <w:overflowPunct w:val="0"/>
        <w:autoSpaceDE w:val="0"/>
        <w:autoSpaceDN w:val="0"/>
        <w:adjustRightInd w:val="0"/>
        <w:spacing w:after="0" w:line="230" w:lineRule="auto"/>
        <w:ind w:left="20" w:firstLine="544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 xml:space="preserve">Продолжительность </w:t>
      </w:r>
      <w:proofErr w:type="spellStart"/>
      <w:r w:rsidRPr="00823FD7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823FD7">
        <w:rPr>
          <w:rFonts w:ascii="Times New Roman" w:hAnsi="Times New Roman"/>
          <w:sz w:val="24"/>
          <w:szCs w:val="24"/>
        </w:rPr>
        <w:t xml:space="preserve"> - развивающего обучения детей с ФФН, фонетико-фонематическим или фонематическим недоразвитием, примерно 4-9 мес. (от одного полугодия до целого учебного года); срок коррекционно-развивающего обучения детей с ОНР, обусловленным общим недоразвитием речи – примерно 1,5-2 года. 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numPr>
          <w:ilvl w:val="0"/>
          <w:numId w:val="1"/>
        </w:numPr>
        <w:tabs>
          <w:tab w:val="clear" w:pos="720"/>
          <w:tab w:val="num" w:pos="1275"/>
        </w:tabs>
        <w:overflowPunct w:val="0"/>
        <w:autoSpaceDE w:val="0"/>
        <w:autoSpaceDN w:val="0"/>
        <w:adjustRightInd w:val="0"/>
        <w:spacing w:after="0" w:line="223" w:lineRule="auto"/>
        <w:ind w:left="20" w:firstLine="544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 xml:space="preserve">Темы групповых, индивидуальных занятий, а также учёт посещаемости детей отражаются в типовом журнале, где на каждую группу отводится необходимое количество страниц. 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numPr>
          <w:ilvl w:val="0"/>
          <w:numId w:val="1"/>
        </w:numPr>
        <w:tabs>
          <w:tab w:val="clear" w:pos="720"/>
          <w:tab w:val="num" w:pos="1087"/>
        </w:tabs>
        <w:overflowPunct w:val="0"/>
        <w:autoSpaceDE w:val="0"/>
        <w:autoSpaceDN w:val="0"/>
        <w:adjustRightInd w:val="0"/>
        <w:spacing w:after="0" w:line="224" w:lineRule="auto"/>
        <w:ind w:left="20" w:firstLine="54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3FD7">
        <w:rPr>
          <w:rFonts w:ascii="Times New Roman" w:hAnsi="Times New Roman"/>
          <w:sz w:val="24"/>
          <w:szCs w:val="24"/>
        </w:rPr>
        <w:t xml:space="preserve">Обучающиеся с нарушениями речи, при необходимости, с согласия родителей (лиц, их заменяющих), могут направляться логопедом в районную поликлинику для обследования врачами специалистами (невропатологом, </w:t>
      </w:r>
      <w:proofErr w:type="gramEnd"/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 xml:space="preserve">психиатром, отоларингологом и др.) или в </w:t>
      </w:r>
      <w:proofErr w:type="spellStart"/>
      <w:r w:rsidRPr="00823FD7">
        <w:rPr>
          <w:rFonts w:ascii="Times New Roman" w:hAnsi="Times New Roman"/>
          <w:sz w:val="24"/>
          <w:szCs w:val="24"/>
        </w:rPr>
        <w:t>психолого-медико-педагогическую</w:t>
      </w:r>
      <w:proofErr w:type="spellEnd"/>
      <w:r w:rsidRPr="00823FD7">
        <w:rPr>
          <w:rFonts w:ascii="Times New Roman" w:hAnsi="Times New Roman"/>
          <w:sz w:val="24"/>
          <w:szCs w:val="24"/>
        </w:rPr>
        <w:t xml:space="preserve"> консультацию для уточнения уровня психофизического развития ребёнка и установления соответствующего диагноза.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0" w:firstLine="552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>3.9. Ответственность за посещение детьми занятий на логопедическом пункте несёт логопед.</w:t>
      </w:r>
    </w:p>
    <w:p w:rsidR="004F41FE" w:rsidRDefault="004F41FE" w:rsidP="004F41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239" w:lineRule="auto"/>
        <w:ind w:left="3940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b/>
          <w:bCs/>
          <w:sz w:val="24"/>
          <w:szCs w:val="24"/>
        </w:rPr>
        <w:t>4.  Логопед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>Логопедами назначаются лица, имеющие высшее дефектологическое образование или окончившие специальные факультеты по специальности «логопед».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4F41FE" w:rsidRPr="00823FD7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59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 xml:space="preserve">На логопеда возлагается ответственность за своевременное выявление детей с первичной речевой патологией, правильное комплектование групп с учетом структуры речевого дефекта, а также за организацию </w:t>
      </w:r>
      <w:proofErr w:type="spellStart"/>
      <w:r w:rsidRPr="00823FD7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823FD7">
        <w:rPr>
          <w:rFonts w:ascii="Times New Roman" w:hAnsi="Times New Roman"/>
          <w:sz w:val="24"/>
          <w:szCs w:val="24"/>
        </w:rPr>
        <w:t xml:space="preserve"> - развивающего обучения.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4F41FE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57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>Ставка заработной платы логопеда устанавливается в 20 часах педагогической работы в неделю, из которых 18 часов отводятся для работы с детьми в группах и индивидуально.</w:t>
      </w:r>
    </w:p>
    <w:p w:rsidR="004F41FE" w:rsidRPr="00823FD7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557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>В ходе логопедических занятий значительное место отводится работе по развитию внимания, памяти, способности к переключению, контрольных действий.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4F41FE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57"/>
        <w:jc w:val="both"/>
        <w:rPr>
          <w:rFonts w:ascii="Times New Roman" w:hAnsi="Times New Roman"/>
          <w:sz w:val="24"/>
          <w:szCs w:val="24"/>
        </w:rPr>
      </w:pPr>
      <w:r w:rsidRPr="00823FD7">
        <w:rPr>
          <w:rFonts w:ascii="Times New Roman" w:hAnsi="Times New Roman"/>
          <w:sz w:val="24"/>
          <w:szCs w:val="24"/>
        </w:rPr>
        <w:t>Учитывая психологические особенности детей дошкольного возраста, основным методом первоначального этапа обучения является метод игровых ситуаций, предусматривающий активное использование познавательных дидактических игр.</w:t>
      </w:r>
    </w:p>
    <w:p w:rsidR="004F41FE" w:rsidRPr="00C13D69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557"/>
        <w:jc w:val="both"/>
        <w:rPr>
          <w:rFonts w:ascii="Times New Roman" w:hAnsi="Times New Roman"/>
          <w:sz w:val="24"/>
          <w:szCs w:val="24"/>
        </w:rPr>
      </w:pPr>
      <w:r w:rsidRPr="00C13D69">
        <w:rPr>
          <w:rFonts w:ascii="Times New Roman" w:hAnsi="Times New Roman"/>
          <w:sz w:val="24"/>
          <w:szCs w:val="24"/>
        </w:rPr>
        <w:t>В ходе логопедических занятий значительное место отводится работе по развитию внимания, памяти, способности к переключению, контрольных действий</w:t>
      </w:r>
      <w:proofErr w:type="gramStart"/>
      <w:r w:rsidRPr="00C13D69">
        <w:rPr>
          <w:rFonts w:ascii="Times New Roman" w:hAnsi="Times New Roman"/>
          <w:sz w:val="24"/>
          <w:szCs w:val="24"/>
        </w:rPr>
        <w:t>.</w:t>
      </w:r>
      <w:bookmarkStart w:id="0" w:name="page3"/>
      <w:bookmarkStart w:id="1" w:name="page7"/>
      <w:bookmarkEnd w:id="0"/>
      <w:bookmarkEnd w:id="1"/>
      <w:proofErr w:type="gramEnd"/>
      <w:r w:rsidRPr="00823F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3D69">
        <w:rPr>
          <w:rFonts w:ascii="Times New Roman" w:hAnsi="Times New Roman"/>
          <w:sz w:val="24"/>
          <w:szCs w:val="24"/>
        </w:rPr>
        <w:t>л</w:t>
      </w:r>
      <w:proofErr w:type="gramEnd"/>
      <w:r w:rsidRPr="00C13D69">
        <w:rPr>
          <w:rFonts w:ascii="Times New Roman" w:hAnsi="Times New Roman"/>
          <w:sz w:val="24"/>
          <w:szCs w:val="24"/>
        </w:rPr>
        <w:t>огопедических занятий значительное место отводится работе по развитию внимания, памяти, способности к переключению, контрольных действий.</w:t>
      </w:r>
    </w:p>
    <w:p w:rsidR="004F41FE" w:rsidRPr="00C13D69" w:rsidRDefault="004F41FE" w:rsidP="004F41F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4F41FE" w:rsidRPr="00C13D69" w:rsidRDefault="004F41FE" w:rsidP="004F41F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57"/>
        <w:jc w:val="both"/>
        <w:rPr>
          <w:rFonts w:ascii="Times New Roman" w:hAnsi="Times New Roman"/>
          <w:sz w:val="24"/>
          <w:szCs w:val="24"/>
        </w:rPr>
      </w:pPr>
      <w:r w:rsidRPr="00C13D69">
        <w:rPr>
          <w:rFonts w:ascii="Times New Roman" w:hAnsi="Times New Roman"/>
          <w:sz w:val="24"/>
          <w:szCs w:val="24"/>
        </w:rPr>
        <w:t>Учитывая психологические особенности детей дошкольного возраста, основным методом первоначального этапа обучения является метод игровых ситуаций, предусматривающий активное использование познавательных дидактических игр.</w:t>
      </w:r>
    </w:p>
    <w:p w:rsidR="004F41FE" w:rsidRPr="00823FD7" w:rsidRDefault="004F41FE" w:rsidP="004F41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1FE" w:rsidRDefault="004F41FE"/>
    <w:sectPr w:rsidR="004F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00000F3E"/>
    <w:lvl w:ilvl="0" w:tplc="00000099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1FE"/>
    <w:rsid w:val="004F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Company>Microsoft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2017-07-20T13:42:00Z</dcterms:created>
  <dcterms:modified xsi:type="dcterms:W3CDTF">2017-07-20T13:42:00Z</dcterms:modified>
</cp:coreProperties>
</file>